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40" w:rsidRDefault="00B53F49"/>
    <w:p w:rsidR="00573FDC" w:rsidRPr="00DB1018" w:rsidRDefault="00DB1018" w:rsidP="00DB1018">
      <w:pPr>
        <w:jc w:val="center"/>
        <w:rPr>
          <w:rFonts w:ascii="Times New Roman" w:hAnsi="Times New Roman" w:cs="Times New Roman"/>
          <w:sz w:val="24"/>
          <w:szCs w:val="24"/>
        </w:rPr>
      </w:pPr>
      <w:r w:rsidRPr="00DB1018">
        <w:rPr>
          <w:rFonts w:ascii="Times New Roman" w:hAnsi="Times New Roman" w:cs="Times New Roman"/>
          <w:sz w:val="24"/>
          <w:szCs w:val="24"/>
        </w:rPr>
        <w:t>Ensure that you are Familiar with all these Signs</w:t>
      </w:r>
    </w:p>
    <w:p w:rsidR="00DB1018" w:rsidRPr="00DB1018" w:rsidRDefault="00DB1018" w:rsidP="00DB1018">
      <w:pPr>
        <w:jc w:val="center"/>
        <w:rPr>
          <w:rFonts w:ascii="Times New Roman" w:hAnsi="Times New Roman" w:cs="Times New Roman"/>
          <w:sz w:val="24"/>
          <w:szCs w:val="24"/>
        </w:rPr>
      </w:pPr>
    </w:p>
    <w:p w:rsidR="005F5C82" w:rsidRDefault="00B53F49">
      <w:r>
        <w:rPr>
          <w:noProof/>
          <w:lang w:eastAsia="en-AU"/>
        </w:rPr>
        <w:drawing>
          <wp:anchor distT="0" distB="0" distL="114300" distR="114300" simplePos="0" relativeHeight="251658240" behindDoc="0" locked="0" layoutInCell="1" allowOverlap="1">
            <wp:simplePos x="0" y="0"/>
            <wp:positionH relativeFrom="column">
              <wp:posOffset>3169285</wp:posOffset>
            </wp:positionH>
            <wp:positionV relativeFrom="paragraph">
              <wp:posOffset>395605</wp:posOffset>
            </wp:positionV>
            <wp:extent cx="2640330" cy="2113280"/>
            <wp:effectExtent l="76200" t="76200" r="102870" b="1270"/>
            <wp:wrapSquare wrapText="bothSides"/>
            <wp:docPr id="1" name="Picture 0" descr="Weld Tec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d Tech.jpeg"/>
                    <pic:cNvPicPr/>
                  </pic:nvPicPr>
                  <pic:blipFill>
                    <a:blip r:embed="rId5" cstate="print"/>
                    <a:stretch>
                      <a:fillRect/>
                    </a:stretch>
                  </pic:blipFill>
                  <pic:spPr>
                    <a:xfrm>
                      <a:off x="0" y="0"/>
                      <a:ext cx="2640330" cy="2113280"/>
                    </a:xfrm>
                    <a:prstGeom prst="rect">
                      <a:avLst/>
                    </a:prstGeom>
                    <a:ln cap="sq" cmpd="dbl">
                      <a:solidFill>
                        <a:schemeClr val="accent6">
                          <a:lumMod val="50000"/>
                        </a:schemeClr>
                      </a:solidFill>
                      <a:prstDash val="lgDashDot"/>
                      <a:round/>
                    </a:ln>
                    <a:effectLst>
                      <a:outerShdw blurRad="50800" dist="38100" dir="18900000" algn="bl" rotWithShape="0">
                        <a:prstClr val="black">
                          <a:alpha val="40000"/>
                        </a:prstClr>
                      </a:outerShdw>
                    </a:effectLst>
                    <a:scene3d>
                      <a:camera prst="orthographicFront"/>
                      <a:lightRig rig="threePt" dir="t"/>
                    </a:scene3d>
                    <a:sp3d prstMaterial="matte">
                      <a:bevelT prst="convex"/>
                    </a:sp3d>
                  </pic:spPr>
                </pic:pic>
              </a:graphicData>
            </a:graphic>
          </wp:anchor>
        </w:drawing>
      </w:r>
      <w:r>
        <w:rPr>
          <w:noProof/>
          <w:lang w:eastAsia="en-AU"/>
        </w:rPr>
        <w:drawing>
          <wp:anchor distT="0" distB="0" distL="114300" distR="114300" simplePos="0" relativeHeight="251660288" behindDoc="0" locked="0" layoutInCell="1" allowOverlap="1">
            <wp:simplePos x="0" y="0"/>
            <wp:positionH relativeFrom="column">
              <wp:posOffset>19050</wp:posOffset>
            </wp:positionH>
            <wp:positionV relativeFrom="paragraph">
              <wp:posOffset>3598</wp:posOffset>
            </wp:positionV>
            <wp:extent cx="2471349" cy="2709334"/>
            <wp:effectExtent l="19050" t="0" r="5151" b="0"/>
            <wp:wrapSquare wrapText="bothSides"/>
            <wp:docPr id="4" name="Picture 4" descr="http://www.buzzle.com/img/articleImages/483779-501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uzzle.com/img/articleImages/483779-50114-4.jpg"/>
                    <pic:cNvPicPr>
                      <a:picLocks noChangeAspect="1" noChangeArrowheads="1"/>
                    </pic:cNvPicPr>
                  </pic:nvPicPr>
                  <pic:blipFill>
                    <a:blip r:embed="rId6" cstate="print"/>
                    <a:srcRect/>
                    <a:stretch>
                      <a:fillRect/>
                    </a:stretch>
                  </pic:blipFill>
                  <pic:spPr bwMode="auto">
                    <a:xfrm>
                      <a:off x="0" y="0"/>
                      <a:ext cx="2471349" cy="2709334"/>
                    </a:xfrm>
                    <a:prstGeom prst="rect">
                      <a:avLst/>
                    </a:prstGeom>
                    <a:noFill/>
                    <a:ln w="9525">
                      <a:noFill/>
                      <a:miter lim="800000"/>
                      <a:headEnd/>
                      <a:tailEnd/>
                    </a:ln>
                  </pic:spPr>
                </pic:pic>
              </a:graphicData>
            </a:graphic>
          </wp:anchor>
        </w:drawing>
      </w:r>
    </w:p>
    <w:p w:rsidR="005F5C82" w:rsidRDefault="005F5C82"/>
    <w:p w:rsidR="005F5C82" w:rsidRDefault="00B53F49">
      <w:r>
        <w:rPr>
          <w:noProof/>
          <w:lang w:eastAsia="en-AU"/>
        </w:rPr>
        <w:drawing>
          <wp:anchor distT="0" distB="0" distL="114300" distR="114300" simplePos="0" relativeHeight="251661312" behindDoc="0" locked="0" layoutInCell="1" allowOverlap="1">
            <wp:simplePos x="0" y="0"/>
            <wp:positionH relativeFrom="column">
              <wp:posOffset>-252095</wp:posOffset>
            </wp:positionH>
            <wp:positionV relativeFrom="paragraph">
              <wp:posOffset>110490</wp:posOffset>
            </wp:positionV>
            <wp:extent cx="2994660" cy="2573655"/>
            <wp:effectExtent l="19050" t="0" r="0" b="0"/>
            <wp:wrapSquare wrapText="bothSides"/>
            <wp:docPr id="7" name="Picture 7" descr="http://thegreenbookglobal.com/wp-content/uploads/2014/09/wwwrealistictrad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greenbookglobal.com/wp-content/uploads/2014/09/wwwrealistictradingcom.png"/>
                    <pic:cNvPicPr>
                      <a:picLocks noChangeAspect="1" noChangeArrowheads="1"/>
                    </pic:cNvPicPr>
                  </pic:nvPicPr>
                  <pic:blipFill>
                    <a:blip r:embed="rId7" cstate="print"/>
                    <a:srcRect/>
                    <a:stretch>
                      <a:fillRect/>
                    </a:stretch>
                  </pic:blipFill>
                  <pic:spPr bwMode="auto">
                    <a:xfrm>
                      <a:off x="0" y="0"/>
                      <a:ext cx="2994660" cy="2573655"/>
                    </a:xfrm>
                    <a:prstGeom prst="rect">
                      <a:avLst/>
                    </a:prstGeom>
                    <a:noFill/>
                    <a:ln w="9525">
                      <a:noFill/>
                      <a:miter lim="800000"/>
                      <a:headEnd/>
                      <a:tailEnd/>
                    </a:ln>
                  </pic:spPr>
                </pic:pic>
              </a:graphicData>
            </a:graphic>
          </wp:anchor>
        </w:drawing>
      </w:r>
    </w:p>
    <w:p w:rsidR="005F5C82" w:rsidRDefault="005F5C82"/>
    <w:p w:rsidR="00B53F49" w:rsidRDefault="00B53F49"/>
    <w:p w:rsidR="00B53F49" w:rsidRPr="00B53F49" w:rsidRDefault="00B53F49" w:rsidP="00B53F49">
      <w:pPr>
        <w:spacing w:after="0" w:line="240" w:lineRule="auto"/>
        <w:rPr>
          <w:rFonts w:ascii="Century Schoolbook" w:hAnsi="Century Schoolbook"/>
        </w:rPr>
      </w:pPr>
      <w:r w:rsidRPr="00B53F49">
        <w:rPr>
          <w:rFonts w:ascii="Century Schoolbook" w:hAnsi="Century Schoolbook"/>
        </w:rPr>
        <w:t xml:space="preserve">Done by: </w:t>
      </w:r>
    </w:p>
    <w:p w:rsidR="005F5C82" w:rsidRPr="00B53F49" w:rsidRDefault="00B53F49" w:rsidP="00B53F49">
      <w:pPr>
        <w:spacing w:after="0" w:line="240" w:lineRule="auto"/>
        <w:rPr>
          <w:rFonts w:ascii="Script MT Bold" w:hAnsi="Script MT Bold"/>
        </w:rPr>
      </w:pPr>
      <w:r w:rsidRPr="00B53F49">
        <w:rPr>
          <w:rFonts w:ascii="Script MT Bold" w:hAnsi="Script MT Bold" w:cs="Times New Roman"/>
        </w:rPr>
        <w:t>Welding Tech &amp; Maintenance Services Ltd Design Department</w:t>
      </w:r>
    </w:p>
    <w:p w:rsidR="005F5C82" w:rsidRPr="005F5C82" w:rsidRDefault="005F5C82" w:rsidP="00B53F49">
      <w:pPr>
        <w:jc w:val="center"/>
        <w:rPr>
          <w:rFonts w:ascii="Times New Roman" w:hAnsi="Times New Roman" w:cs="Times New Roman"/>
          <w:color w:val="000000" w:themeColor="text1"/>
          <w:sz w:val="40"/>
          <w:szCs w:val="40"/>
        </w:rPr>
      </w:pPr>
      <w:r w:rsidRPr="005F5C82">
        <w:rPr>
          <w:rFonts w:ascii="Times New Roman" w:hAnsi="Times New Roman" w:cs="Times New Roman"/>
          <w:color w:val="000000" w:themeColor="text1"/>
          <w:sz w:val="40"/>
          <w:szCs w:val="40"/>
        </w:rPr>
        <w:lastRenderedPageBreak/>
        <w:t>Welding Tech and Maintenance Services Ltd</w:t>
      </w:r>
    </w:p>
    <w:p w:rsidR="008C02E6" w:rsidRDefault="008C02E6" w:rsidP="008C02E6">
      <w:pPr>
        <w:jc w:val="center"/>
        <w:rPr>
          <w:rFonts w:ascii="Adine Kirnberg" w:hAnsi="Adine Kirnberg" w:cs="Times New Roman"/>
          <w:color w:val="000000" w:themeColor="text1"/>
          <w:sz w:val="96"/>
          <w:szCs w:val="96"/>
        </w:rPr>
      </w:pPr>
    </w:p>
    <w:p w:rsidR="008C02E6" w:rsidRDefault="005F5C82" w:rsidP="008C02E6">
      <w:pPr>
        <w:jc w:val="center"/>
        <w:rPr>
          <w:rFonts w:ascii="Adine Kirnberg" w:hAnsi="Adine Kirnberg"/>
          <w:color w:val="FF0000"/>
          <w:sz w:val="96"/>
          <w:szCs w:val="96"/>
        </w:rPr>
      </w:pPr>
      <w:r w:rsidRPr="005F5C82">
        <w:rPr>
          <w:rFonts w:ascii="Adine Kirnberg" w:hAnsi="Adine Kirnberg"/>
          <w:color w:val="FF0000"/>
          <w:sz w:val="96"/>
          <w:szCs w:val="96"/>
        </w:rPr>
        <w:t xml:space="preserve">Safety </w:t>
      </w:r>
    </w:p>
    <w:p w:rsidR="005F5C82" w:rsidRPr="005F5C82" w:rsidRDefault="005F5C82" w:rsidP="008C02E6">
      <w:pPr>
        <w:jc w:val="center"/>
        <w:rPr>
          <w:rFonts w:ascii="Adine Kirnberg" w:hAnsi="Adine Kirnberg"/>
          <w:color w:val="FF0000"/>
          <w:sz w:val="96"/>
          <w:szCs w:val="96"/>
        </w:rPr>
      </w:pPr>
      <w:r w:rsidRPr="005F5C82">
        <w:rPr>
          <w:rFonts w:ascii="Adine Kirnberg" w:hAnsi="Adine Kirnberg"/>
          <w:color w:val="FF0000"/>
          <w:sz w:val="96"/>
          <w:szCs w:val="96"/>
        </w:rPr>
        <w:t>Handbook</w:t>
      </w:r>
    </w:p>
    <w:p w:rsidR="005F5C82" w:rsidRPr="005F5C82" w:rsidRDefault="005F5C82">
      <w:pPr>
        <w:rPr>
          <w:color w:val="FF0000"/>
        </w:rPr>
      </w:pPr>
    </w:p>
    <w:p w:rsidR="005F5C82" w:rsidRDefault="005F5C82"/>
    <w:p w:rsidR="005F5C82" w:rsidRDefault="005F5C82"/>
    <w:p w:rsidR="005F5C82" w:rsidRPr="008C02E6" w:rsidRDefault="005F5C82">
      <w:pPr>
        <w:rPr>
          <w:rFonts w:ascii="A Yummy Apology" w:hAnsi="A Yummy Apology"/>
          <w:sz w:val="48"/>
          <w:szCs w:val="48"/>
        </w:rPr>
      </w:pPr>
    </w:p>
    <w:p w:rsidR="005F5C82" w:rsidRPr="008C02E6" w:rsidRDefault="008C02E6" w:rsidP="008C02E6">
      <w:pPr>
        <w:jc w:val="center"/>
        <w:rPr>
          <w:rFonts w:ascii="A Yummy Apology" w:hAnsi="A Yummy Apology"/>
          <w:sz w:val="48"/>
          <w:szCs w:val="48"/>
        </w:rPr>
      </w:pPr>
      <w:r w:rsidRPr="008C02E6">
        <w:rPr>
          <w:rFonts w:ascii="A Yummy Apology" w:hAnsi="A Yummy Apology"/>
          <w:sz w:val="48"/>
          <w:szCs w:val="48"/>
        </w:rPr>
        <w:t>2015</w:t>
      </w:r>
    </w:p>
    <w:p w:rsidR="005F5C82" w:rsidRDefault="005F5C82"/>
    <w:p w:rsidR="005F5C82" w:rsidRDefault="005F5C82"/>
    <w:p w:rsidR="00193C29" w:rsidRPr="00982919" w:rsidRDefault="00573FDC" w:rsidP="00982919">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noProof/>
          <w:sz w:val="28"/>
          <w:szCs w:val="28"/>
          <w:lang w:eastAsia="en-AU"/>
        </w:rPr>
        <w:lastRenderedPageBreak/>
        <w:drawing>
          <wp:anchor distT="0" distB="0" distL="114300" distR="114300" simplePos="0" relativeHeight="251659264" behindDoc="1" locked="0" layoutInCell="1" allowOverlap="1">
            <wp:simplePos x="0" y="0"/>
            <wp:positionH relativeFrom="column">
              <wp:posOffset>448028</wp:posOffset>
            </wp:positionH>
            <wp:positionV relativeFrom="paragraph">
              <wp:posOffset>557318</wp:posOffset>
            </wp:positionV>
            <wp:extent cx="2078143" cy="1490133"/>
            <wp:effectExtent l="19050" t="0" r="0" b="0"/>
            <wp:wrapNone/>
            <wp:docPr id="2" name="Picture 1" descr="http://thumbs.dreamstime.com/z/construction-safety-symbols-1374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onstruction-safety-symbols-13740620.jpg"/>
                    <pic:cNvPicPr>
                      <a:picLocks noChangeAspect="1" noChangeArrowheads="1"/>
                    </pic:cNvPicPr>
                  </pic:nvPicPr>
                  <pic:blipFill>
                    <a:blip r:embed="rId8" cstate="print"/>
                    <a:srcRect r="3429" b="10492"/>
                    <a:stretch>
                      <a:fillRect/>
                    </a:stretch>
                  </pic:blipFill>
                  <pic:spPr bwMode="auto">
                    <a:xfrm>
                      <a:off x="0" y="0"/>
                      <a:ext cx="2078143" cy="1490133"/>
                    </a:xfrm>
                    <a:prstGeom prst="rect">
                      <a:avLst/>
                    </a:prstGeom>
                    <a:noFill/>
                    <a:ln w="9525">
                      <a:noFill/>
                      <a:miter lim="800000"/>
                      <a:headEnd/>
                      <a:tailEnd/>
                    </a:ln>
                  </pic:spPr>
                </pic:pic>
              </a:graphicData>
            </a:graphic>
          </wp:anchor>
        </w:drawing>
      </w:r>
      <w:r w:rsidR="008C02E6" w:rsidRPr="00193C29">
        <w:rPr>
          <w:rFonts w:ascii="Times New Roman" w:hAnsi="Times New Roman" w:cs="Times New Roman"/>
          <w:sz w:val="28"/>
          <w:szCs w:val="28"/>
        </w:rPr>
        <w:t>Safety</w:t>
      </w:r>
      <w:r w:rsidR="008C02E6" w:rsidRPr="00193C29">
        <w:rPr>
          <w:rFonts w:ascii="Times New Roman" w:hAnsi="Times New Roman" w:cs="Times New Roman"/>
          <w:sz w:val="24"/>
          <w:szCs w:val="24"/>
        </w:rPr>
        <w:t xml:space="preserve"> – </w:t>
      </w:r>
      <w:r w:rsidR="008C02E6" w:rsidRPr="00982919">
        <w:rPr>
          <w:rFonts w:ascii="Times New Roman" w:hAnsi="Times New Roman" w:cs="Times New Roman"/>
          <w:sz w:val="24"/>
          <w:szCs w:val="24"/>
        </w:rPr>
        <w:t>T</w:t>
      </w:r>
      <w:r w:rsidR="008C02E6" w:rsidRPr="00982919">
        <w:rPr>
          <w:rFonts w:ascii="Times New Roman" w:hAnsi="Times New Roman" w:cs="Times New Roman"/>
          <w:color w:val="222222"/>
          <w:sz w:val="24"/>
          <w:szCs w:val="24"/>
          <w:shd w:val="clear" w:color="auto" w:fill="FFFFFF"/>
        </w:rPr>
        <w:t>he condition of being protected from or unlikely to cause danger, risk, or injury</w:t>
      </w:r>
      <w:r w:rsidR="00193C29" w:rsidRPr="00982919">
        <w:rPr>
          <w:rFonts w:ascii="Times New Roman" w:hAnsi="Times New Roman" w:cs="Times New Roman"/>
          <w:color w:val="222222"/>
          <w:sz w:val="24"/>
          <w:szCs w:val="24"/>
          <w:shd w:val="clear" w:color="auto" w:fill="FFFFFF"/>
        </w:rPr>
        <w:t>.</w:t>
      </w:r>
      <w:r w:rsidR="008C02E6" w:rsidRPr="00982919">
        <w:rPr>
          <w:rFonts w:ascii="Times New Roman" w:hAnsi="Times New Roman" w:cs="Times New Roman"/>
          <w:color w:val="222222"/>
          <w:sz w:val="24"/>
          <w:szCs w:val="24"/>
          <w:shd w:val="clear" w:color="auto" w:fill="FFFFFF"/>
        </w:rPr>
        <w:t xml:space="preserve"> </w:t>
      </w:r>
    </w:p>
    <w:p w:rsidR="00982919" w:rsidRDefault="00982919" w:rsidP="00982919">
      <w:pPr>
        <w:spacing w:line="480" w:lineRule="auto"/>
        <w:rPr>
          <w:rFonts w:ascii="Times New Roman" w:hAnsi="Times New Roman" w:cs="Times New Roman"/>
        </w:rPr>
      </w:pPr>
    </w:p>
    <w:p w:rsidR="00573FDC" w:rsidRDefault="00573FDC" w:rsidP="00982919">
      <w:pPr>
        <w:spacing w:line="480" w:lineRule="auto"/>
        <w:rPr>
          <w:rFonts w:ascii="Times New Roman" w:hAnsi="Times New Roman" w:cs="Times New Roman"/>
        </w:rPr>
      </w:pPr>
    </w:p>
    <w:p w:rsidR="00193C29" w:rsidRDefault="00193C29" w:rsidP="00982919">
      <w:pPr>
        <w:spacing w:line="480" w:lineRule="auto"/>
        <w:rPr>
          <w:rFonts w:ascii="Times New Roman" w:hAnsi="Times New Roman" w:cs="Times New Roman"/>
          <w:color w:val="333333"/>
          <w:sz w:val="24"/>
          <w:szCs w:val="24"/>
          <w:shd w:val="clear" w:color="auto" w:fill="FFFFFF"/>
        </w:rPr>
      </w:pPr>
      <w:r w:rsidRPr="00982919">
        <w:rPr>
          <w:rFonts w:ascii="Times New Roman" w:hAnsi="Times New Roman" w:cs="Times New Roman"/>
          <w:color w:val="333333"/>
          <w:sz w:val="24"/>
          <w:szCs w:val="24"/>
          <w:shd w:val="clear" w:color="auto" w:fill="FFFFFF"/>
        </w:rPr>
        <w:t>Research shows that over 99 percent of all accidents are preventable. If you think that accidents just happen, then what allows you to drive down the road, walk down the sidewalk or even live in your home without great fear? The reality is that you have a great deal of control over the circumstances around you</w:t>
      </w:r>
      <w:r w:rsidR="00982919" w:rsidRPr="00982919">
        <w:rPr>
          <w:rFonts w:ascii="Times New Roman" w:hAnsi="Times New Roman" w:cs="Times New Roman"/>
          <w:color w:val="333333"/>
          <w:sz w:val="24"/>
          <w:szCs w:val="24"/>
          <w:shd w:val="clear" w:color="auto" w:fill="FFFFFF"/>
        </w:rPr>
        <w:t xml:space="preserve">, and there are </w:t>
      </w:r>
      <w:r w:rsidR="00982919">
        <w:rPr>
          <w:rFonts w:ascii="Times New Roman" w:hAnsi="Times New Roman" w:cs="Times New Roman"/>
          <w:color w:val="333333"/>
          <w:sz w:val="24"/>
          <w:szCs w:val="24"/>
          <w:shd w:val="clear" w:color="auto" w:fill="FFFFFF"/>
        </w:rPr>
        <w:t xml:space="preserve">some simple procedures </w:t>
      </w:r>
      <w:r w:rsidR="004D2B85">
        <w:rPr>
          <w:rFonts w:ascii="Times New Roman" w:hAnsi="Times New Roman" w:cs="Times New Roman"/>
          <w:color w:val="333333"/>
          <w:sz w:val="24"/>
          <w:szCs w:val="24"/>
          <w:shd w:val="clear" w:color="auto" w:fill="FFFFFF"/>
        </w:rPr>
        <w:t>that can ensure workplace safety is maintained. Some of which are:</w:t>
      </w:r>
    </w:p>
    <w:p w:rsidR="004D2B85" w:rsidRPr="00C8211E" w:rsidRDefault="004D2B85" w:rsidP="004D2B85">
      <w:pPr>
        <w:numPr>
          <w:ilvl w:val="0"/>
          <w:numId w:val="1"/>
        </w:numPr>
        <w:spacing w:before="116" w:after="116" w:line="336" w:lineRule="atLeast"/>
        <w:rPr>
          <w:rFonts w:ascii="Times New Roman" w:eastAsia="Times New Roman" w:hAnsi="Times New Roman" w:cs="Times New Roman"/>
          <w:color w:val="000000"/>
          <w:sz w:val="24"/>
          <w:szCs w:val="24"/>
          <w:lang w:eastAsia="en-AU"/>
        </w:rPr>
      </w:pPr>
      <w:r w:rsidRPr="004D2B85">
        <w:rPr>
          <w:rFonts w:ascii="Times New Roman" w:eastAsia="Times New Roman" w:hAnsi="Times New Roman" w:cs="Times New Roman"/>
          <w:color w:val="000000"/>
          <w:sz w:val="24"/>
          <w:szCs w:val="24"/>
          <w:lang w:eastAsia="en-AU"/>
        </w:rPr>
        <w:t>Observe and practice the safety procedures established for the job.</w:t>
      </w:r>
    </w:p>
    <w:p w:rsidR="00C8211E" w:rsidRPr="004D2B85" w:rsidRDefault="00C8211E" w:rsidP="00C8211E">
      <w:pPr>
        <w:spacing w:before="116" w:after="116" w:line="336" w:lineRule="atLeast"/>
        <w:ind w:left="360"/>
        <w:rPr>
          <w:rFonts w:ascii="Times New Roman" w:eastAsia="Times New Roman" w:hAnsi="Times New Roman" w:cs="Times New Roman"/>
          <w:color w:val="000000"/>
          <w:sz w:val="24"/>
          <w:szCs w:val="24"/>
          <w:lang w:eastAsia="en-AU"/>
        </w:rPr>
      </w:pPr>
    </w:p>
    <w:p w:rsidR="004D2B85" w:rsidRPr="00C8211E" w:rsidRDefault="004D2B85" w:rsidP="00C8211E">
      <w:pPr>
        <w:pStyle w:val="ListParagraph"/>
        <w:numPr>
          <w:ilvl w:val="0"/>
          <w:numId w:val="1"/>
        </w:numPr>
        <w:spacing w:line="240" w:lineRule="auto"/>
        <w:rPr>
          <w:rFonts w:ascii="Times New Roman" w:hAnsi="Times New Roman" w:cs="Times New Roman"/>
          <w:sz w:val="24"/>
          <w:szCs w:val="24"/>
        </w:rPr>
      </w:pPr>
      <w:r w:rsidRPr="00C8211E">
        <w:rPr>
          <w:rFonts w:ascii="Times New Roman" w:hAnsi="Times New Roman" w:cs="Times New Roman"/>
          <w:color w:val="000000"/>
          <w:sz w:val="24"/>
          <w:szCs w:val="24"/>
          <w:shd w:val="clear" w:color="auto" w:fill="FFFFFF"/>
        </w:rPr>
        <w:t xml:space="preserve">Do not wear loose clothing or </w:t>
      </w:r>
      <w:r w:rsidR="00C8211E" w:rsidRPr="00C8211E">
        <w:rPr>
          <w:rFonts w:ascii="Times New Roman" w:hAnsi="Times New Roman" w:cs="Times New Roman"/>
          <w:color w:val="000000"/>
          <w:sz w:val="24"/>
          <w:szCs w:val="24"/>
          <w:shd w:val="clear" w:color="auto" w:fill="FFFFFF"/>
        </w:rPr>
        <w:t>jewellery</w:t>
      </w:r>
      <w:r w:rsidRPr="00C8211E">
        <w:rPr>
          <w:rFonts w:ascii="Times New Roman" w:hAnsi="Times New Roman" w:cs="Times New Roman"/>
          <w:color w:val="000000"/>
          <w:sz w:val="24"/>
          <w:szCs w:val="24"/>
          <w:shd w:val="clear" w:color="auto" w:fill="FFFFFF"/>
        </w:rPr>
        <w:t xml:space="preserve"> around machinery. It may catch on moving equipment and cause a serious injury</w:t>
      </w:r>
      <w:r w:rsidR="00C8211E" w:rsidRPr="00C8211E">
        <w:rPr>
          <w:rFonts w:ascii="Times New Roman" w:hAnsi="Times New Roman" w:cs="Times New Roman"/>
          <w:color w:val="000000"/>
          <w:sz w:val="24"/>
          <w:szCs w:val="24"/>
          <w:shd w:val="clear" w:color="auto" w:fill="FFFFFF"/>
        </w:rPr>
        <w:t>.</w:t>
      </w:r>
    </w:p>
    <w:p w:rsidR="00C8211E" w:rsidRPr="00C8211E" w:rsidRDefault="00C8211E" w:rsidP="00C8211E">
      <w:pPr>
        <w:pStyle w:val="ListParagraph"/>
        <w:rPr>
          <w:rFonts w:ascii="Times New Roman" w:hAnsi="Times New Roman" w:cs="Times New Roman"/>
          <w:sz w:val="24"/>
          <w:szCs w:val="24"/>
        </w:rPr>
      </w:pPr>
    </w:p>
    <w:p w:rsidR="00C8211E" w:rsidRPr="00C8211E" w:rsidRDefault="00C8211E" w:rsidP="00C8211E">
      <w:pPr>
        <w:numPr>
          <w:ilvl w:val="0"/>
          <w:numId w:val="1"/>
        </w:numPr>
        <w:spacing w:before="116" w:after="116" w:line="336" w:lineRule="atLeast"/>
        <w:rPr>
          <w:rFonts w:ascii="Times New Roman" w:eastAsia="Times New Roman" w:hAnsi="Times New Roman" w:cs="Times New Roman"/>
          <w:color w:val="000000"/>
          <w:sz w:val="24"/>
          <w:szCs w:val="24"/>
          <w:lang w:eastAsia="en-AU"/>
        </w:rPr>
      </w:pPr>
      <w:r w:rsidRPr="00C8211E">
        <w:rPr>
          <w:rFonts w:ascii="Times New Roman" w:eastAsia="Times New Roman" w:hAnsi="Times New Roman" w:cs="Times New Roman"/>
          <w:color w:val="000000"/>
          <w:sz w:val="24"/>
          <w:szCs w:val="24"/>
          <w:lang w:eastAsia="en-AU"/>
        </w:rPr>
        <w:t xml:space="preserve">Never distract the attention of another person, as you might cause him or her to be injured. If necessary to get the </w:t>
      </w:r>
      <w:r w:rsidRPr="00C8211E">
        <w:rPr>
          <w:rFonts w:ascii="Times New Roman" w:eastAsia="Times New Roman" w:hAnsi="Times New Roman" w:cs="Times New Roman"/>
          <w:color w:val="000000"/>
          <w:sz w:val="24"/>
          <w:szCs w:val="24"/>
          <w:lang w:eastAsia="en-AU"/>
        </w:rPr>
        <w:lastRenderedPageBreak/>
        <w:t>attention of another person, wait until it can be done safely.</w:t>
      </w:r>
    </w:p>
    <w:p w:rsidR="00C8211E" w:rsidRPr="00C8211E" w:rsidRDefault="00C8211E" w:rsidP="00C8211E">
      <w:pPr>
        <w:spacing w:before="116" w:after="116" w:line="336" w:lineRule="atLeast"/>
        <w:rPr>
          <w:rFonts w:ascii="Times New Roman" w:eastAsia="Times New Roman" w:hAnsi="Times New Roman" w:cs="Times New Roman"/>
          <w:color w:val="000000"/>
          <w:sz w:val="24"/>
          <w:szCs w:val="24"/>
          <w:lang w:eastAsia="en-AU"/>
        </w:rPr>
      </w:pPr>
    </w:p>
    <w:p w:rsidR="00C8211E" w:rsidRDefault="00C8211E" w:rsidP="00C8211E">
      <w:pPr>
        <w:numPr>
          <w:ilvl w:val="0"/>
          <w:numId w:val="1"/>
        </w:numPr>
        <w:spacing w:before="116" w:after="116" w:line="336" w:lineRule="atLeast"/>
        <w:rPr>
          <w:rFonts w:ascii="Times New Roman" w:eastAsia="Times New Roman" w:hAnsi="Times New Roman" w:cs="Times New Roman"/>
          <w:color w:val="000000"/>
          <w:sz w:val="24"/>
          <w:szCs w:val="24"/>
          <w:lang w:eastAsia="en-AU"/>
        </w:rPr>
      </w:pPr>
      <w:r w:rsidRPr="00C8211E">
        <w:rPr>
          <w:rFonts w:ascii="Times New Roman" w:eastAsia="Times New Roman" w:hAnsi="Times New Roman" w:cs="Times New Roman"/>
          <w:color w:val="000000"/>
          <w:sz w:val="24"/>
          <w:szCs w:val="24"/>
          <w:lang w:eastAsia="en-AU"/>
        </w:rPr>
        <w:t xml:space="preserve">Where required, you </w:t>
      </w:r>
      <w:r w:rsidRPr="00C8211E">
        <w:rPr>
          <w:rFonts w:ascii="Times New Roman" w:eastAsia="Times New Roman" w:hAnsi="Times New Roman" w:cs="Times New Roman"/>
          <w:color w:val="000000"/>
          <w:sz w:val="24"/>
          <w:szCs w:val="24"/>
          <w:u w:val="double"/>
          <w:lang w:eastAsia="en-AU"/>
        </w:rPr>
        <w:t>must</w:t>
      </w:r>
      <w:r w:rsidRPr="00C8211E">
        <w:rPr>
          <w:rFonts w:ascii="Times New Roman" w:eastAsia="Times New Roman" w:hAnsi="Times New Roman" w:cs="Times New Roman"/>
          <w:color w:val="000000"/>
          <w:sz w:val="24"/>
          <w:szCs w:val="24"/>
          <w:lang w:eastAsia="en-AU"/>
        </w:rPr>
        <w:t xml:space="preserve"> wear protective equipment, such as goggles, safety glasses, masks, gloves, hair nets, etc. appropriate to the task.</w:t>
      </w:r>
    </w:p>
    <w:p w:rsidR="00C8211E" w:rsidRPr="00C8211E" w:rsidRDefault="00C8211E" w:rsidP="00C8211E">
      <w:pPr>
        <w:spacing w:before="116" w:after="116" w:line="336" w:lineRule="atLeast"/>
        <w:rPr>
          <w:rFonts w:ascii="Times New Roman" w:eastAsia="Times New Roman" w:hAnsi="Times New Roman" w:cs="Times New Roman"/>
          <w:color w:val="000000"/>
          <w:sz w:val="24"/>
          <w:szCs w:val="24"/>
          <w:lang w:eastAsia="en-AU"/>
        </w:rPr>
      </w:pPr>
    </w:p>
    <w:p w:rsidR="00C8211E" w:rsidRPr="00573FDC" w:rsidRDefault="00C8211E" w:rsidP="00C8211E">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C8211E">
        <w:rPr>
          <w:rFonts w:ascii="Times New Roman" w:eastAsia="Times New Roman" w:hAnsi="Times New Roman" w:cs="Times New Roman"/>
          <w:color w:val="000000"/>
          <w:sz w:val="24"/>
          <w:szCs w:val="24"/>
          <w:lang w:eastAsia="en-AU"/>
        </w:rPr>
        <w:t>Safety equipment such as restraints, pull backs, and two-hand devices are designed for your protection. Be sure such equipment is adjusted for you.</w:t>
      </w:r>
    </w:p>
    <w:p w:rsidR="00C8211E" w:rsidRPr="00C8211E" w:rsidRDefault="00C8211E" w:rsidP="00C8211E">
      <w:pPr>
        <w:spacing w:before="124" w:after="124" w:line="336" w:lineRule="atLeast"/>
        <w:ind w:left="360"/>
        <w:rPr>
          <w:rFonts w:ascii="Times New Roman" w:eastAsia="Times New Roman" w:hAnsi="Times New Roman" w:cs="Times New Roman"/>
          <w:color w:val="000000"/>
          <w:sz w:val="24"/>
          <w:szCs w:val="24"/>
          <w:lang w:eastAsia="en-AU"/>
        </w:rPr>
      </w:pPr>
    </w:p>
    <w:p w:rsidR="00C8211E" w:rsidRPr="00573FDC" w:rsidRDefault="00C8211E" w:rsidP="00C8211E">
      <w:pPr>
        <w:pStyle w:val="ListParagraph"/>
        <w:numPr>
          <w:ilvl w:val="0"/>
          <w:numId w:val="1"/>
        </w:numPr>
        <w:spacing w:line="240" w:lineRule="auto"/>
        <w:rPr>
          <w:rFonts w:ascii="Times New Roman" w:hAnsi="Times New Roman" w:cs="Times New Roman"/>
          <w:sz w:val="24"/>
          <w:szCs w:val="24"/>
        </w:rPr>
      </w:pPr>
      <w:r w:rsidRPr="00573FDC">
        <w:rPr>
          <w:rFonts w:ascii="Times New Roman" w:hAnsi="Times New Roman" w:cs="Times New Roman"/>
          <w:sz w:val="24"/>
          <w:szCs w:val="24"/>
        </w:rPr>
        <w:t>Never use machines that do not have guards in place</w:t>
      </w:r>
    </w:p>
    <w:p w:rsidR="00C8211E" w:rsidRPr="00573FDC" w:rsidRDefault="00C8211E" w:rsidP="00C8211E">
      <w:pPr>
        <w:pStyle w:val="ListParagraph"/>
        <w:rPr>
          <w:rFonts w:ascii="Times New Roman" w:hAnsi="Times New Roman" w:cs="Times New Roman"/>
          <w:sz w:val="24"/>
          <w:szCs w:val="24"/>
        </w:rPr>
      </w:pPr>
    </w:p>
    <w:p w:rsidR="00C8211E" w:rsidRPr="00573FDC" w:rsidRDefault="00C8211E" w:rsidP="00C8211E">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C8211E">
        <w:rPr>
          <w:rFonts w:ascii="Times New Roman" w:eastAsia="Times New Roman" w:hAnsi="Times New Roman" w:cs="Times New Roman"/>
          <w:color w:val="000000"/>
          <w:sz w:val="24"/>
          <w:szCs w:val="24"/>
          <w:lang w:eastAsia="en-AU"/>
        </w:rPr>
        <w:t>Pile materials, skids, bins, boxes, or other equipment so as not to block aisles, exits, fire fighting equipment, electric lighting or power panel, valves, etc.</w:t>
      </w:r>
      <w:r w:rsidRPr="00573FDC">
        <w:rPr>
          <w:rFonts w:ascii="Times New Roman" w:eastAsia="Times New Roman" w:hAnsi="Times New Roman" w:cs="Times New Roman"/>
          <w:color w:val="000000"/>
          <w:sz w:val="24"/>
          <w:szCs w:val="24"/>
          <w:lang w:eastAsia="en-AU"/>
        </w:rPr>
        <w:t> </w:t>
      </w:r>
      <w:r w:rsidRPr="00C8211E">
        <w:rPr>
          <w:rFonts w:ascii="Times New Roman" w:eastAsia="Times New Roman" w:hAnsi="Times New Roman" w:cs="Times New Roman"/>
          <w:b/>
          <w:bCs/>
          <w:color w:val="FF0000"/>
          <w:sz w:val="24"/>
          <w:szCs w:val="24"/>
          <w:lang w:eastAsia="en-AU"/>
        </w:rPr>
        <w:t xml:space="preserve">Fire Doors and Aisles </w:t>
      </w:r>
      <w:r w:rsidRPr="00573FDC">
        <w:rPr>
          <w:rFonts w:ascii="Times New Roman" w:eastAsia="Times New Roman" w:hAnsi="Times New Roman" w:cs="Times New Roman"/>
          <w:b/>
          <w:bCs/>
          <w:color w:val="FF0000"/>
          <w:sz w:val="24"/>
          <w:szCs w:val="24"/>
          <w:lang w:eastAsia="en-AU"/>
        </w:rPr>
        <w:t>must</w:t>
      </w:r>
      <w:r w:rsidRPr="00C8211E">
        <w:rPr>
          <w:rFonts w:ascii="Times New Roman" w:eastAsia="Times New Roman" w:hAnsi="Times New Roman" w:cs="Times New Roman"/>
          <w:b/>
          <w:bCs/>
          <w:color w:val="FF0000"/>
          <w:sz w:val="24"/>
          <w:szCs w:val="24"/>
          <w:lang w:eastAsia="en-AU"/>
        </w:rPr>
        <w:t xml:space="preserve"> be </w:t>
      </w:r>
      <w:r w:rsidRPr="00573FDC">
        <w:rPr>
          <w:rFonts w:ascii="Times New Roman" w:eastAsia="Times New Roman" w:hAnsi="Times New Roman" w:cs="Times New Roman"/>
          <w:b/>
          <w:bCs/>
          <w:color w:val="FF0000"/>
          <w:sz w:val="24"/>
          <w:szCs w:val="24"/>
          <w:lang w:eastAsia="en-AU"/>
        </w:rPr>
        <w:t>kept</w:t>
      </w:r>
      <w:r w:rsidRPr="00C8211E">
        <w:rPr>
          <w:rFonts w:ascii="Times New Roman" w:eastAsia="Times New Roman" w:hAnsi="Times New Roman" w:cs="Times New Roman"/>
          <w:b/>
          <w:bCs/>
          <w:color w:val="FF0000"/>
          <w:sz w:val="24"/>
          <w:szCs w:val="24"/>
          <w:lang w:eastAsia="en-AU"/>
        </w:rPr>
        <w:t xml:space="preserve"> </w:t>
      </w:r>
      <w:r w:rsidRPr="00573FDC">
        <w:rPr>
          <w:rFonts w:ascii="Times New Roman" w:eastAsia="Times New Roman" w:hAnsi="Times New Roman" w:cs="Times New Roman"/>
          <w:b/>
          <w:bCs/>
          <w:color w:val="FF0000"/>
          <w:sz w:val="24"/>
          <w:szCs w:val="24"/>
          <w:lang w:eastAsia="en-AU"/>
        </w:rPr>
        <w:t>clear</w:t>
      </w:r>
      <w:r w:rsidRPr="00C8211E">
        <w:rPr>
          <w:rFonts w:ascii="Times New Roman" w:eastAsia="Times New Roman" w:hAnsi="Times New Roman" w:cs="Times New Roman"/>
          <w:b/>
          <w:bCs/>
          <w:color w:val="FF0000"/>
          <w:sz w:val="24"/>
          <w:szCs w:val="24"/>
          <w:lang w:eastAsia="en-AU"/>
        </w:rPr>
        <w:t>!</w:t>
      </w:r>
    </w:p>
    <w:p w:rsidR="00573FDC" w:rsidRPr="00573FDC" w:rsidRDefault="00C8211E" w:rsidP="00C8211E">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Keep your work area clean. A clean work area free of hazards</w:t>
      </w:r>
      <w:r w:rsidR="00573FDC" w:rsidRPr="00573FDC">
        <w:rPr>
          <w:rFonts w:ascii="Times New Roman" w:eastAsia="Times New Roman" w:hAnsi="Times New Roman" w:cs="Times New Roman"/>
          <w:color w:val="000000"/>
          <w:sz w:val="24"/>
          <w:szCs w:val="24"/>
          <w:lang w:eastAsia="en-AU"/>
        </w:rPr>
        <w:t xml:space="preserve"> promotes safety and </w:t>
      </w:r>
      <w:r w:rsidRPr="00573FDC">
        <w:rPr>
          <w:rFonts w:ascii="Times New Roman" w:eastAsia="Times New Roman" w:hAnsi="Times New Roman" w:cs="Times New Roman"/>
          <w:color w:val="000000"/>
          <w:sz w:val="24"/>
          <w:szCs w:val="24"/>
          <w:lang w:eastAsia="en-AU"/>
        </w:rPr>
        <w:t>drastically reduces the risk of injury</w:t>
      </w:r>
      <w:r w:rsidR="00573FDC" w:rsidRPr="00573FDC">
        <w:rPr>
          <w:rFonts w:ascii="Times New Roman" w:eastAsia="Times New Roman" w:hAnsi="Times New Roman" w:cs="Times New Roman"/>
          <w:color w:val="000000"/>
          <w:sz w:val="24"/>
          <w:szCs w:val="24"/>
          <w:lang w:eastAsia="en-AU"/>
        </w:rPr>
        <w:t>.</w:t>
      </w:r>
    </w:p>
    <w:p w:rsidR="00573FDC" w:rsidRPr="00573FDC" w:rsidRDefault="00573FDC" w:rsidP="00573FDC">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Shut down your machine before cleaning, repairing, or leaving it.</w:t>
      </w:r>
    </w:p>
    <w:p w:rsidR="00573FDC" w:rsidRPr="00573FDC" w:rsidRDefault="00573FDC" w:rsidP="00573FDC">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Do not exceed a speed that is safe for existing conditions.</w:t>
      </w:r>
    </w:p>
    <w:p w:rsidR="00573FDC" w:rsidRPr="00573FDC" w:rsidRDefault="00573FDC" w:rsidP="00573FDC">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Running and horseplay are strictly forbidden.</w:t>
      </w:r>
    </w:p>
    <w:p w:rsidR="00573FDC" w:rsidRPr="00573FDC" w:rsidRDefault="00573FDC" w:rsidP="00573FDC">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Do not block access to fire extinguishers.</w:t>
      </w:r>
    </w:p>
    <w:p w:rsidR="00573FDC" w:rsidRPr="00573FDC" w:rsidRDefault="00573FDC" w:rsidP="00573FDC">
      <w:pPr>
        <w:numPr>
          <w:ilvl w:val="0"/>
          <w:numId w:val="1"/>
        </w:numPr>
        <w:spacing w:before="124" w:after="124" w:line="336" w:lineRule="atLeast"/>
        <w:rPr>
          <w:rFonts w:ascii="Times New Roman" w:eastAsia="Times New Roman" w:hAnsi="Times New Roman" w:cs="Times New Roman"/>
          <w:color w:val="000000"/>
          <w:sz w:val="24"/>
          <w:szCs w:val="24"/>
          <w:lang w:eastAsia="en-AU"/>
        </w:rPr>
      </w:pPr>
      <w:r w:rsidRPr="00573FDC">
        <w:rPr>
          <w:rFonts w:ascii="Times New Roman" w:eastAsia="Times New Roman" w:hAnsi="Times New Roman" w:cs="Times New Roman"/>
          <w:color w:val="000000"/>
          <w:sz w:val="24"/>
          <w:szCs w:val="24"/>
          <w:lang w:eastAsia="en-AU"/>
        </w:rPr>
        <w:t>Etc</w:t>
      </w:r>
      <w:r>
        <w:rPr>
          <w:rFonts w:ascii="Times New Roman" w:eastAsia="Times New Roman" w:hAnsi="Times New Roman" w:cs="Times New Roman"/>
          <w:color w:val="000000"/>
          <w:sz w:val="24"/>
          <w:szCs w:val="24"/>
          <w:lang w:eastAsia="en-AU"/>
        </w:rPr>
        <w:t>.</w:t>
      </w:r>
    </w:p>
    <w:sectPr w:rsidR="00573FDC" w:rsidRPr="00573FDC" w:rsidSect="005F5C82">
      <w:pgSz w:w="11906" w:h="16838"/>
      <w:pgMar w:top="1440" w:right="1440" w:bottom="1440" w:left="1440" w:header="708" w:footer="708" w:gutter="0"/>
      <w:pgBorders w:offsetFrom="page">
        <w:top w:val="thinThickThinSmallGap" w:sz="18" w:space="24" w:color="984806" w:themeColor="accent6" w:themeShade="80"/>
        <w:left w:val="thinThickThinSmallGap" w:sz="18" w:space="24" w:color="984806" w:themeColor="accent6" w:themeShade="80"/>
        <w:bottom w:val="thinThickThinSmallGap" w:sz="18" w:space="24" w:color="984806" w:themeColor="accent6" w:themeShade="80"/>
        <w:right w:val="thinThickThinSmallGap" w:sz="18" w:space="24" w:color="984806" w:themeColor="accent6" w:themeShade="80"/>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dine Kirnberg">
    <w:panose1 w:val="02000505020000020002"/>
    <w:charset w:val="00"/>
    <w:family w:val="auto"/>
    <w:pitch w:val="variable"/>
    <w:sig w:usb0="80000003" w:usb1="00000000" w:usb2="00000000" w:usb3="00000000" w:csb0="00000001" w:csb1="00000000"/>
  </w:font>
  <w:font w:name="A Yummy Apolog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D93"/>
    <w:multiLevelType w:val="multilevel"/>
    <w:tmpl w:val="5AE2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B1B19"/>
    <w:multiLevelType w:val="hybridMultilevel"/>
    <w:tmpl w:val="A058D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25211BB"/>
    <w:multiLevelType w:val="multilevel"/>
    <w:tmpl w:val="D36A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37D78"/>
    <w:multiLevelType w:val="multilevel"/>
    <w:tmpl w:val="8BF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E7CD8"/>
    <w:multiLevelType w:val="multilevel"/>
    <w:tmpl w:val="7B6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3F6314"/>
    <w:multiLevelType w:val="multilevel"/>
    <w:tmpl w:val="AA8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923E23"/>
    <w:multiLevelType w:val="multilevel"/>
    <w:tmpl w:val="1E0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C67460"/>
    <w:multiLevelType w:val="multilevel"/>
    <w:tmpl w:val="A336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244D0E"/>
    <w:multiLevelType w:val="multilevel"/>
    <w:tmpl w:val="BEAC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7"/>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5F5C82"/>
    <w:rsid w:val="00193C29"/>
    <w:rsid w:val="004D2B85"/>
    <w:rsid w:val="00573FDC"/>
    <w:rsid w:val="005F5C82"/>
    <w:rsid w:val="00655746"/>
    <w:rsid w:val="008C02E6"/>
    <w:rsid w:val="008F3DF4"/>
    <w:rsid w:val="00982919"/>
    <w:rsid w:val="00B53F49"/>
    <w:rsid w:val="00C8211E"/>
    <w:rsid w:val="00DB1018"/>
    <w:rsid w:val="00F508C0"/>
    <w:rsid w:val="00FE50B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F4"/>
  </w:style>
  <w:style w:type="paragraph" w:styleId="Heading5">
    <w:name w:val="heading 5"/>
    <w:basedOn w:val="Normal"/>
    <w:link w:val="Heading5Char"/>
    <w:uiPriority w:val="9"/>
    <w:qFormat/>
    <w:rsid w:val="005F5C82"/>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F5C82"/>
    <w:rPr>
      <w:rFonts w:ascii="Times New Roman" w:eastAsia="Times New Roman" w:hAnsi="Times New Roman" w:cs="Times New Roman"/>
      <w:b/>
      <w:bCs/>
      <w:sz w:val="20"/>
      <w:szCs w:val="20"/>
      <w:lang w:eastAsia="en-AU"/>
    </w:rPr>
  </w:style>
  <w:style w:type="character" w:customStyle="1" w:styleId="fwb">
    <w:name w:val="fwb"/>
    <w:basedOn w:val="DefaultParagraphFont"/>
    <w:rsid w:val="005F5C82"/>
  </w:style>
  <w:style w:type="character" w:styleId="Hyperlink">
    <w:name w:val="Hyperlink"/>
    <w:basedOn w:val="DefaultParagraphFont"/>
    <w:uiPriority w:val="99"/>
    <w:semiHidden/>
    <w:unhideWhenUsed/>
    <w:rsid w:val="005F5C82"/>
    <w:rPr>
      <w:color w:val="0000FF"/>
      <w:u w:val="single"/>
    </w:rPr>
  </w:style>
  <w:style w:type="paragraph" w:styleId="BalloonText">
    <w:name w:val="Balloon Text"/>
    <w:basedOn w:val="Normal"/>
    <w:link w:val="BalloonTextChar"/>
    <w:uiPriority w:val="99"/>
    <w:semiHidden/>
    <w:unhideWhenUsed/>
    <w:rsid w:val="005F5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C82"/>
    <w:rPr>
      <w:rFonts w:ascii="Tahoma" w:hAnsi="Tahoma" w:cs="Tahoma"/>
      <w:sz w:val="16"/>
      <w:szCs w:val="16"/>
    </w:rPr>
  </w:style>
  <w:style w:type="paragraph" w:styleId="ListParagraph">
    <w:name w:val="List Paragraph"/>
    <w:basedOn w:val="Normal"/>
    <w:uiPriority w:val="34"/>
    <w:qFormat/>
    <w:rsid w:val="004D2B85"/>
    <w:pPr>
      <w:ind w:left="720"/>
      <w:contextualSpacing/>
    </w:pPr>
  </w:style>
  <w:style w:type="character" w:customStyle="1" w:styleId="apple-converted-space">
    <w:name w:val="apple-converted-space"/>
    <w:basedOn w:val="DefaultParagraphFont"/>
    <w:rsid w:val="00C8211E"/>
  </w:style>
</w:styles>
</file>

<file path=word/webSettings.xml><?xml version="1.0" encoding="utf-8"?>
<w:webSettings xmlns:r="http://schemas.openxmlformats.org/officeDocument/2006/relationships" xmlns:w="http://schemas.openxmlformats.org/wordprocessingml/2006/main">
  <w:divs>
    <w:div w:id="319046728">
      <w:bodyDiv w:val="1"/>
      <w:marLeft w:val="0"/>
      <w:marRight w:val="0"/>
      <w:marTop w:val="0"/>
      <w:marBottom w:val="0"/>
      <w:divBdr>
        <w:top w:val="none" w:sz="0" w:space="0" w:color="auto"/>
        <w:left w:val="none" w:sz="0" w:space="0" w:color="auto"/>
        <w:bottom w:val="none" w:sz="0" w:space="0" w:color="auto"/>
        <w:right w:val="none" w:sz="0" w:space="0" w:color="auto"/>
      </w:divBdr>
    </w:div>
    <w:div w:id="348988309">
      <w:bodyDiv w:val="1"/>
      <w:marLeft w:val="0"/>
      <w:marRight w:val="0"/>
      <w:marTop w:val="0"/>
      <w:marBottom w:val="0"/>
      <w:divBdr>
        <w:top w:val="none" w:sz="0" w:space="0" w:color="auto"/>
        <w:left w:val="none" w:sz="0" w:space="0" w:color="auto"/>
        <w:bottom w:val="none" w:sz="0" w:space="0" w:color="auto"/>
        <w:right w:val="none" w:sz="0" w:space="0" w:color="auto"/>
      </w:divBdr>
    </w:div>
    <w:div w:id="725683111">
      <w:bodyDiv w:val="1"/>
      <w:marLeft w:val="0"/>
      <w:marRight w:val="0"/>
      <w:marTop w:val="0"/>
      <w:marBottom w:val="0"/>
      <w:divBdr>
        <w:top w:val="none" w:sz="0" w:space="0" w:color="auto"/>
        <w:left w:val="none" w:sz="0" w:space="0" w:color="auto"/>
        <w:bottom w:val="none" w:sz="0" w:space="0" w:color="auto"/>
        <w:right w:val="none" w:sz="0" w:space="0" w:color="auto"/>
      </w:divBdr>
    </w:div>
    <w:div w:id="1024596474">
      <w:bodyDiv w:val="1"/>
      <w:marLeft w:val="0"/>
      <w:marRight w:val="0"/>
      <w:marTop w:val="0"/>
      <w:marBottom w:val="0"/>
      <w:divBdr>
        <w:top w:val="none" w:sz="0" w:space="0" w:color="auto"/>
        <w:left w:val="none" w:sz="0" w:space="0" w:color="auto"/>
        <w:bottom w:val="none" w:sz="0" w:space="0" w:color="auto"/>
        <w:right w:val="none" w:sz="0" w:space="0" w:color="auto"/>
      </w:divBdr>
    </w:div>
    <w:div w:id="1067189335">
      <w:bodyDiv w:val="1"/>
      <w:marLeft w:val="0"/>
      <w:marRight w:val="0"/>
      <w:marTop w:val="0"/>
      <w:marBottom w:val="0"/>
      <w:divBdr>
        <w:top w:val="none" w:sz="0" w:space="0" w:color="auto"/>
        <w:left w:val="none" w:sz="0" w:space="0" w:color="auto"/>
        <w:bottom w:val="none" w:sz="0" w:space="0" w:color="auto"/>
        <w:right w:val="none" w:sz="0" w:space="0" w:color="auto"/>
      </w:divBdr>
    </w:div>
    <w:div w:id="1293053855">
      <w:bodyDiv w:val="1"/>
      <w:marLeft w:val="0"/>
      <w:marRight w:val="0"/>
      <w:marTop w:val="0"/>
      <w:marBottom w:val="0"/>
      <w:divBdr>
        <w:top w:val="none" w:sz="0" w:space="0" w:color="auto"/>
        <w:left w:val="none" w:sz="0" w:space="0" w:color="auto"/>
        <w:bottom w:val="none" w:sz="0" w:space="0" w:color="auto"/>
        <w:right w:val="none" w:sz="0" w:space="0" w:color="auto"/>
      </w:divBdr>
    </w:div>
    <w:div w:id="1624849925">
      <w:bodyDiv w:val="1"/>
      <w:marLeft w:val="0"/>
      <w:marRight w:val="0"/>
      <w:marTop w:val="0"/>
      <w:marBottom w:val="0"/>
      <w:divBdr>
        <w:top w:val="none" w:sz="0" w:space="0" w:color="auto"/>
        <w:left w:val="none" w:sz="0" w:space="0" w:color="auto"/>
        <w:bottom w:val="none" w:sz="0" w:space="0" w:color="auto"/>
        <w:right w:val="none" w:sz="0" w:space="0" w:color="auto"/>
      </w:divBdr>
    </w:div>
    <w:div w:id="1808007440">
      <w:bodyDiv w:val="1"/>
      <w:marLeft w:val="0"/>
      <w:marRight w:val="0"/>
      <w:marTop w:val="0"/>
      <w:marBottom w:val="0"/>
      <w:divBdr>
        <w:top w:val="none" w:sz="0" w:space="0" w:color="auto"/>
        <w:left w:val="none" w:sz="0" w:space="0" w:color="auto"/>
        <w:bottom w:val="none" w:sz="0" w:space="0" w:color="auto"/>
        <w:right w:val="none" w:sz="0" w:space="0" w:color="auto"/>
      </w:divBdr>
    </w:div>
    <w:div w:id="20277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dc:creator>
  <cp:keywords/>
  <dc:description/>
  <cp:lastModifiedBy>Lenny</cp:lastModifiedBy>
  <cp:revision>2</cp:revision>
  <dcterms:created xsi:type="dcterms:W3CDTF">2015-01-08T02:33:00Z</dcterms:created>
  <dcterms:modified xsi:type="dcterms:W3CDTF">2015-01-08T02:33:00Z</dcterms:modified>
</cp:coreProperties>
</file>